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045" w:rsidRDefault="003050F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C02045" w:rsidRDefault="003050F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C02045" w:rsidRDefault="003050F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rsidR="00C02045" w:rsidRDefault="003050F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997"/>
        <w:gridCol w:w="5175"/>
      </w:tblGrid>
      <w:tr w:rsidR="00C02045" w:rsidTr="00215D73">
        <w:trPr>
          <w:tblHeader/>
        </w:trPr>
        <w:tc>
          <w:tcPr>
            <w:tcW w:w="2997" w:type="dxa"/>
            <w:shd w:val="clear" w:color="auto" w:fill="auto"/>
          </w:tcPr>
          <w:p w:rsidR="00C02045" w:rsidRDefault="003050F5">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C02045" w:rsidRDefault="003050F5">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C02045" w:rsidRDefault="003050F5">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02045" w:rsidTr="00215D73">
        <w:tc>
          <w:tcPr>
            <w:tcW w:w="2997" w:type="dxa"/>
            <w:shd w:val="clear" w:color="auto" w:fill="auto"/>
          </w:tcPr>
          <w:p w:rsidR="00C02045" w:rsidRDefault="003050F5">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02045" w:rsidTr="00215D73">
        <w:tc>
          <w:tcPr>
            <w:tcW w:w="2997" w:type="dxa"/>
            <w:shd w:val="clear" w:color="auto" w:fill="auto"/>
          </w:tcPr>
          <w:p w:rsidR="00C02045" w:rsidRDefault="003050F5">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02045" w:rsidTr="00215D73">
        <w:tc>
          <w:tcPr>
            <w:tcW w:w="2997" w:type="dxa"/>
            <w:shd w:val="clear" w:color="auto" w:fill="auto"/>
          </w:tcPr>
          <w:p w:rsidR="00C02045" w:rsidRDefault="003050F5">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rsidR="00C02045" w:rsidRDefault="003050F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 xml:space="preserve">must contain information at the level of detail necessary to manage the implementation stage effectively </w:t>
      </w:r>
      <w:r w:rsidR="000C7BA4">
        <w:rPr>
          <w:rFonts w:eastAsia="Arial"/>
          <w:color w:val="000000"/>
          <w:sz w:val="24"/>
          <w:szCs w:val="24"/>
        </w:rPr>
        <w:t xml:space="preserve">for the whole Call-Off Contract and each Statement of Work issued under it for the supply of Deliverables </w:t>
      </w:r>
      <w:r>
        <w:rPr>
          <w:rFonts w:eastAsia="Arial"/>
          <w:color w:val="000000"/>
          <w:sz w:val="24"/>
          <w:szCs w:val="24"/>
        </w:rPr>
        <w:t>and as the Buyer may otherwise require; and</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0" w:name="_heading=h.30j0zll" w:colFirst="0" w:colLast="0"/>
      <w:bookmarkEnd w:id="0"/>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0C7BA4" w:rsidRDefault="000C7BA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in relation to each SOW, incorporate within it all Implementation Plan and Testing requirements for the satisfactory completion of each Deliverable Item to be provided under that SOW.</w:t>
      </w:r>
    </w:p>
    <w:p w:rsidR="00C02045" w:rsidRDefault="003050F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1fob9te" w:colFirst="0" w:colLast="0"/>
      <w:bookmarkEnd w:id="1"/>
      <w:r>
        <w:rPr>
          <w:rFonts w:eastAsia="Arial"/>
          <w:color w:val="000000"/>
          <w:sz w:val="24"/>
          <w:szCs w:val="24"/>
        </w:rPr>
        <w:t>Changes to any Milestones, Milestone Payments and Delay Payments shall only be made in accordance with the Variation Procedure.</w:t>
      </w:r>
    </w:p>
    <w:p w:rsidR="00EB7A0E" w:rsidRPr="00EB7A0E" w:rsidRDefault="00EB7A0E" w:rsidP="00DE5CB6">
      <w:pPr>
        <w:numPr>
          <w:ilvl w:val="1"/>
          <w:numId w:val="4"/>
        </w:numPr>
        <w:pBdr>
          <w:top w:val="nil"/>
          <w:left w:val="nil"/>
          <w:bottom w:val="nil"/>
          <w:right w:val="nil"/>
          <w:between w:val="nil"/>
        </w:pBdr>
        <w:tabs>
          <w:tab w:val="left" w:pos="1134"/>
        </w:tabs>
        <w:spacing w:before="120" w:after="120"/>
        <w:ind w:left="1620" w:hanging="576"/>
        <w:jc w:val="left"/>
        <w:rPr>
          <w:rFonts w:eastAsia="Arial"/>
          <w:strike/>
          <w:color w:val="000000"/>
          <w:sz w:val="24"/>
          <w:szCs w:val="24"/>
        </w:rPr>
      </w:pPr>
      <w:r w:rsidRPr="00EB7A0E">
        <w:rPr>
          <w:strike/>
          <w:color w:val="202124"/>
          <w:sz w:val="24"/>
          <w:szCs w:val="24"/>
          <w:shd w:val="clear" w:color="auto" w:fill="FFFFFF"/>
        </w:rPr>
        <w:t>Time in relation to compliance with the Implementation Plan shall be of the essence and failure of the Supplier to comply with the Implementation Plan shall be a material Default. Replace with where the Supplier is responsible for the failure to Achieve a Milestone by the relevant Milestone Date this shall constitute a material Default.</w:t>
      </w:r>
    </w:p>
    <w:p w:rsidR="00C02045" w:rsidRPr="00EB7A0E" w:rsidRDefault="003050F5" w:rsidP="00EB7A0E">
      <w:pPr>
        <w:pBdr>
          <w:top w:val="nil"/>
          <w:left w:val="nil"/>
          <w:bottom w:val="nil"/>
          <w:right w:val="nil"/>
          <w:between w:val="nil"/>
        </w:pBdr>
        <w:tabs>
          <w:tab w:val="left" w:pos="1134"/>
        </w:tabs>
        <w:spacing w:before="120" w:after="120"/>
        <w:ind w:left="1620"/>
        <w:jc w:val="left"/>
        <w:rPr>
          <w:rFonts w:eastAsia="Arial"/>
          <w:color w:val="FF0000"/>
          <w:sz w:val="24"/>
          <w:szCs w:val="24"/>
        </w:rPr>
      </w:pPr>
      <w:bookmarkStart w:id="2" w:name="_GoBack"/>
      <w:r w:rsidRPr="00EB7A0E">
        <w:rPr>
          <w:rFonts w:eastAsia="Arial"/>
          <w:color w:val="FF0000"/>
          <w:sz w:val="24"/>
          <w:szCs w:val="24"/>
        </w:rPr>
        <w:t>Time in relation to compliance with the Implementation Plan shall be of the essence and failure of the Supplier to comply with the Implementation Plan shall be a material Default.</w:t>
      </w:r>
      <w:r w:rsidR="00642ED8" w:rsidRPr="00EB7A0E">
        <w:rPr>
          <w:rFonts w:eastAsia="Arial"/>
          <w:color w:val="FF0000"/>
          <w:sz w:val="24"/>
          <w:szCs w:val="24"/>
        </w:rPr>
        <w:t xml:space="preserve"> </w:t>
      </w:r>
    </w:p>
    <w:bookmarkEnd w:id="2"/>
    <w:p w:rsidR="00C02045" w:rsidRDefault="003050F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provide the names of all Supplier Staff and Subcontractors and inform the Buyer of any alterations and additions as they take place throughout the Call-Off Contract.</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C02045" w:rsidRDefault="003050F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C02045" w:rsidRDefault="003050F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C02045" w:rsidRDefault="003050F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C02045"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02045" w:rsidRDefault="003050F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C02045" w:rsidRDefault="003050F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t>
      </w:r>
      <w:r w:rsidR="00642ED8">
        <w:rPr>
          <w:rFonts w:eastAsia="Arial"/>
          <w:color w:val="000000"/>
          <w:sz w:val="24"/>
          <w:szCs w:val="24"/>
        </w:rPr>
        <w:t xml:space="preserve">of the Core Terms </w:t>
      </w:r>
      <w:r>
        <w:rPr>
          <w:rFonts w:eastAsia="Arial"/>
          <w:color w:val="000000"/>
          <w:sz w:val="24"/>
          <w:szCs w:val="24"/>
        </w:rPr>
        <w:t xml:space="preserve">(When CCS or the Buyer can end this contract); or </w:t>
      </w:r>
    </w:p>
    <w:p w:rsidR="00C02045" w:rsidRDefault="003050F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C02045" w:rsidRDefault="003050F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w:t>
      </w:r>
      <w:r w:rsidR="00642ED8">
        <w:rPr>
          <w:rFonts w:eastAsia="Arial"/>
          <w:color w:val="000000"/>
          <w:sz w:val="24"/>
          <w:szCs w:val="24"/>
        </w:rPr>
        <w:t xml:space="preserve"> of the Core Terms</w:t>
      </w:r>
      <w:r>
        <w:rPr>
          <w:rFonts w:eastAsia="Arial"/>
          <w:color w:val="000000"/>
          <w:sz w:val="24"/>
          <w:szCs w:val="24"/>
        </w:rPr>
        <w:t xml:space="preserve"> (How much you can be held responsible for).</w:t>
      </w:r>
    </w:p>
    <w:p w:rsidR="00C02045" w:rsidRPr="000C7BA4" w:rsidRDefault="003050F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0C7BA4">
        <w:rPr>
          <w:rFonts w:ascii="Arial Bold" w:eastAsia="Arial Bold" w:hAnsi="Arial Bold" w:cs="Arial Bold"/>
          <w:b/>
          <w:color w:val="000000"/>
          <w:sz w:val="24"/>
          <w:szCs w:val="24"/>
        </w:rPr>
        <w:t xml:space="preserve">Implementation Plan </w:t>
      </w:r>
    </w:p>
    <w:p w:rsidR="00C02045" w:rsidRPr="000C7BA4"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0C7BA4">
        <w:rPr>
          <w:rFonts w:eastAsia="Arial"/>
          <w:color w:val="000000"/>
          <w:sz w:val="24"/>
          <w:szCs w:val="24"/>
        </w:rPr>
        <w:t xml:space="preserve">The Implementation Period will be a </w:t>
      </w:r>
      <w:r w:rsidRPr="000C7BA4">
        <w:rPr>
          <w:rFonts w:eastAsia="Arial"/>
          <w:color w:val="000000"/>
          <w:sz w:val="24"/>
          <w:szCs w:val="24"/>
          <w:highlight w:val="yellow"/>
        </w:rPr>
        <w:t>[six (6)]</w:t>
      </w:r>
      <w:r w:rsidRPr="000C7BA4">
        <w:rPr>
          <w:rFonts w:eastAsia="Arial"/>
          <w:color w:val="000000"/>
          <w:sz w:val="24"/>
          <w:szCs w:val="24"/>
        </w:rPr>
        <w:t xml:space="preserve"> Month period</w:t>
      </w:r>
      <w:r w:rsidR="000C7BA4">
        <w:rPr>
          <w:rFonts w:eastAsia="Arial"/>
          <w:color w:val="000000"/>
          <w:sz w:val="24"/>
          <w:szCs w:val="24"/>
        </w:rPr>
        <w:t xml:space="preserve"> for the Call-Off Contract and for the duration of each SOW.</w:t>
      </w:r>
    </w:p>
    <w:p w:rsidR="00C02045" w:rsidRPr="000C7BA4"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0C7BA4">
        <w:rPr>
          <w:rFonts w:eastAsia="Arial"/>
          <w:color w:val="000000"/>
          <w:sz w:val="24"/>
          <w:szCs w:val="24"/>
        </w:rPr>
        <w:t>During the Implementation Period, the incumbent supplier shall retain full responsibility for all existing services until the Call-Off Start Date or as otherwise formally agreed with the Buyer</w:t>
      </w:r>
      <w:r w:rsidR="000C7BA4">
        <w:rPr>
          <w:rFonts w:eastAsia="Arial"/>
          <w:color w:val="000000"/>
          <w:sz w:val="24"/>
          <w:szCs w:val="24"/>
        </w:rPr>
        <w:t xml:space="preserve"> in each SOW</w:t>
      </w:r>
      <w:r w:rsidRPr="000C7BA4">
        <w:rPr>
          <w:rFonts w:eastAsia="Arial"/>
          <w:color w:val="000000"/>
          <w:sz w:val="24"/>
          <w:szCs w:val="24"/>
        </w:rPr>
        <w:t xml:space="preserve">. The Supplier's </w:t>
      </w:r>
      <w:proofErr w:type="gramStart"/>
      <w:r w:rsidRPr="000C7BA4">
        <w:rPr>
          <w:rFonts w:eastAsia="Arial"/>
          <w:color w:val="000000"/>
          <w:sz w:val="24"/>
          <w:szCs w:val="24"/>
        </w:rPr>
        <w:t>full service</w:t>
      </w:r>
      <w:proofErr w:type="gramEnd"/>
      <w:r w:rsidRPr="000C7BA4">
        <w:rPr>
          <w:rFonts w:eastAsia="Arial"/>
          <w:color w:val="000000"/>
          <w:sz w:val="24"/>
          <w:szCs w:val="24"/>
        </w:rPr>
        <w:t xml:space="preserve"> obligations shall formally be assumed on the Call-Off Start Date as set out in Order Form.  </w:t>
      </w:r>
    </w:p>
    <w:p w:rsidR="00C02045" w:rsidRPr="000C7BA4" w:rsidRDefault="003050F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0C7BA4">
        <w:rPr>
          <w:rFonts w:eastAsia="Arial"/>
          <w:color w:val="000000"/>
          <w:sz w:val="24"/>
          <w:szCs w:val="24"/>
        </w:rPr>
        <w:t xml:space="preserve">In accordance with the Implementation Plan, the Supplier shall: </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 xml:space="preserve">work with the incumbent supplier and Buyer to assess the scope of the Services and prepare a plan which demonstrates how they will mobilise the Services; </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 xml:space="preserve">liaise with the incumbent Supplier to enable the full completion of the Implementation Period activities; and </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produce a</w:t>
      </w:r>
      <w:r w:rsidR="00215D73" w:rsidRPr="000C7BA4">
        <w:rPr>
          <w:rFonts w:eastAsia="Arial"/>
          <w:color w:val="000000"/>
          <w:sz w:val="24"/>
          <w:szCs w:val="24"/>
        </w:rPr>
        <w:t>n</w:t>
      </w:r>
      <w:r w:rsidRPr="000C7BA4">
        <w:rPr>
          <w:rFonts w:eastAsia="Arial"/>
          <w:color w:val="000000"/>
          <w:sz w:val="24"/>
          <w:szCs w:val="24"/>
        </w:rPr>
        <w:t xml:space="preserve"> Implementation Plan, to be agreed by the Buyer, for carrying out the requirements within the Implementation Period including, key Milestones and dependencies.</w:t>
      </w:r>
    </w:p>
    <w:p w:rsidR="00C02045" w:rsidRPr="000C7BA4" w:rsidRDefault="003050F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0C7BA4">
        <w:rPr>
          <w:rFonts w:eastAsia="Arial"/>
          <w:color w:val="000000"/>
          <w:sz w:val="24"/>
          <w:szCs w:val="24"/>
        </w:rPr>
        <w:t>The Implementation Plan will include detail stating:</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how the Supplier will work with the incumbent Supplier and the Buyer Authorised Representative to capture and load up information such as asset data; and</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C02045" w:rsidRPr="000C7BA4" w:rsidRDefault="003050F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0C7BA4">
        <w:rPr>
          <w:rFonts w:eastAsia="Arial"/>
          <w:color w:val="000000"/>
          <w:sz w:val="24"/>
          <w:szCs w:val="24"/>
        </w:rPr>
        <w:t xml:space="preserve">In addition, the Supplier shall: </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lastRenderedPageBreak/>
        <w:t>appoint a Supplier Authorised Representative who shall be responsible for the management of the Implementation Period, to ensure that the Implementation Period is planned and resourced adequately, and who will act as a point of contact for the Buyer;</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mobilise all the Services specified in the Specification within the Call-Off Contract</w:t>
      </w:r>
      <w:r w:rsidR="000C7BA4">
        <w:rPr>
          <w:rFonts w:eastAsia="Arial"/>
          <w:color w:val="000000"/>
          <w:sz w:val="24"/>
          <w:szCs w:val="24"/>
        </w:rPr>
        <w:t xml:space="preserve"> and each SOW</w:t>
      </w:r>
      <w:r w:rsidRPr="000C7BA4">
        <w:rPr>
          <w:rFonts w:eastAsia="Arial"/>
          <w:color w:val="000000"/>
          <w:sz w:val="24"/>
          <w:szCs w:val="24"/>
        </w:rPr>
        <w:t>;</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 xml:space="preserve">produce </w:t>
      </w:r>
      <w:proofErr w:type="gramStart"/>
      <w:r w:rsidRPr="000C7BA4">
        <w:rPr>
          <w:rFonts w:eastAsia="Arial"/>
          <w:color w:val="000000"/>
          <w:sz w:val="24"/>
          <w:szCs w:val="24"/>
        </w:rPr>
        <w:t>a</w:t>
      </w:r>
      <w:proofErr w:type="gramEnd"/>
      <w:r w:rsidRPr="000C7BA4">
        <w:rPr>
          <w:rFonts w:eastAsia="Arial"/>
          <w:color w:val="000000"/>
          <w:sz w:val="24"/>
          <w:szCs w:val="24"/>
        </w:rPr>
        <w:t xml:space="preserve"> Implementation Plan report for each Buyer Premises to encompass programmes that will fulfil all the Buyer's obligations to landlords and other tenants:</w:t>
      </w:r>
    </w:p>
    <w:p w:rsidR="00C02045" w:rsidRPr="000C7BA4" w:rsidRDefault="003050F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0C7BA4">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C02045" w:rsidRPr="000C7BA4" w:rsidRDefault="003050F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0C7BA4">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manage and report progress against the Implementation Plan</w:t>
      </w:r>
      <w:r w:rsidR="000C7BA4">
        <w:rPr>
          <w:rFonts w:eastAsia="Arial"/>
          <w:color w:val="000000"/>
          <w:sz w:val="24"/>
          <w:szCs w:val="24"/>
        </w:rPr>
        <w:t xml:space="preserve"> both at the Call-Off Contract level (which shall include an update on costings) and SOW level</w:t>
      </w:r>
      <w:r w:rsidRPr="000C7BA4">
        <w:rPr>
          <w:rFonts w:eastAsia="Arial"/>
          <w:color w:val="000000"/>
          <w:sz w:val="24"/>
          <w:szCs w:val="24"/>
        </w:rPr>
        <w:t>;</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 xml:space="preserve">construct and maintain </w:t>
      </w:r>
      <w:proofErr w:type="gramStart"/>
      <w:r w:rsidRPr="000C7BA4">
        <w:rPr>
          <w:rFonts w:eastAsia="Arial"/>
          <w:color w:val="000000"/>
          <w:sz w:val="24"/>
          <w:szCs w:val="24"/>
        </w:rPr>
        <w:t>a</w:t>
      </w:r>
      <w:proofErr w:type="gramEnd"/>
      <w:r w:rsidRPr="000C7BA4">
        <w:rPr>
          <w:rFonts w:eastAsia="Arial"/>
          <w:color w:val="000000"/>
          <w:sz w:val="24"/>
          <w:szCs w:val="24"/>
        </w:rPr>
        <w:t xml:space="preserve"> Implementation risk and issue register in conjunction with the Buyer detailing how risks and issues will be effectively communicated to the Buyer in order to mitigate them;</w:t>
      </w:r>
    </w:p>
    <w:p w:rsidR="00C02045" w:rsidRPr="000C7BA4" w:rsidRDefault="003050F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attend progress meetings (frequency of such meetings shall be as set out in the Order Form</w:t>
      </w:r>
      <w:r w:rsidR="000C7BA4">
        <w:rPr>
          <w:rFonts w:eastAsia="Arial"/>
          <w:color w:val="000000"/>
          <w:sz w:val="24"/>
          <w:szCs w:val="24"/>
        </w:rPr>
        <w:t xml:space="preserve"> and each SOW</w:t>
      </w:r>
      <w:r w:rsidRPr="000C7BA4">
        <w:rPr>
          <w:rFonts w:eastAsia="Arial"/>
          <w:color w:val="000000"/>
          <w:sz w:val="24"/>
          <w:szCs w:val="24"/>
        </w:rPr>
        <w:t>) in accordance with the Buyer's requirements during the Implementation Period. Implementation meetings shall be chaired by the Buyer and all meeting minutes shall be kept and published by the Supplier; and</w:t>
      </w:r>
    </w:p>
    <w:p w:rsidR="000C7BA4" w:rsidRPr="000C7BA4" w:rsidRDefault="003050F5" w:rsidP="000C7BA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0C7BA4">
        <w:rPr>
          <w:rFonts w:eastAsia="Arial"/>
          <w:color w:val="000000"/>
          <w:sz w:val="24"/>
          <w:szCs w:val="24"/>
        </w:rPr>
        <w:t>ensure that all risks associated with the Implementation Period are minimised to ensure a seamless change of control between incumbent provider and the Supplier.]</w:t>
      </w:r>
    </w:p>
    <w:p w:rsidR="00C02045" w:rsidRDefault="00C02045">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C02045" w:rsidRDefault="003050F5" w:rsidP="0084116D">
      <w:pPr>
        <w:spacing w:after="200" w:line="276" w:lineRule="auto"/>
        <w:ind w:left="0"/>
        <w:jc w:val="left"/>
        <w:rPr>
          <w:sz w:val="24"/>
          <w:szCs w:val="24"/>
        </w:rPr>
      </w:pPr>
      <w:r>
        <w:br w:type="page"/>
      </w:r>
    </w:p>
    <w:p w:rsidR="00C02045" w:rsidRDefault="003050F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0C7BA4" w:rsidRDefault="000C7BA4">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p>
    <w:p w:rsidR="000C7BA4" w:rsidRPr="0084116D" w:rsidRDefault="000C7BA4">
      <w:pPr>
        <w:pBdr>
          <w:top w:val="nil"/>
          <w:left w:val="nil"/>
          <w:bottom w:val="nil"/>
          <w:right w:val="nil"/>
          <w:between w:val="nil"/>
        </w:pBdr>
        <w:tabs>
          <w:tab w:val="left" w:pos="1134"/>
        </w:tabs>
        <w:spacing w:before="120" w:after="120"/>
        <w:ind w:left="936" w:hanging="576"/>
        <w:jc w:val="left"/>
        <w:rPr>
          <w:rFonts w:eastAsia="Arial"/>
          <w:color w:val="000000"/>
          <w:sz w:val="24"/>
          <w:szCs w:val="24"/>
        </w:rPr>
      </w:pPr>
      <w:r w:rsidRPr="0084116D">
        <w:rPr>
          <w:rFonts w:eastAsia="Arial"/>
          <w:color w:val="000000"/>
          <w:sz w:val="24"/>
          <w:szCs w:val="24"/>
        </w:rPr>
        <w:t>A.1 The supplier shall provide a:</w:t>
      </w:r>
    </w:p>
    <w:p w:rsidR="000C7BA4" w:rsidRPr="0084116D" w:rsidRDefault="000C7BA4">
      <w:pPr>
        <w:pBdr>
          <w:top w:val="nil"/>
          <w:left w:val="nil"/>
          <w:bottom w:val="nil"/>
          <w:right w:val="nil"/>
          <w:between w:val="nil"/>
        </w:pBdr>
        <w:tabs>
          <w:tab w:val="left" w:pos="1134"/>
        </w:tabs>
        <w:spacing w:before="120" w:after="120"/>
        <w:ind w:left="936" w:hanging="576"/>
        <w:jc w:val="left"/>
        <w:rPr>
          <w:rFonts w:eastAsia="Arial"/>
          <w:color w:val="000000"/>
          <w:sz w:val="24"/>
          <w:szCs w:val="24"/>
        </w:rPr>
      </w:pPr>
      <w:r w:rsidRPr="0084116D">
        <w:rPr>
          <w:rFonts w:eastAsia="Arial"/>
          <w:color w:val="000000"/>
          <w:sz w:val="24"/>
          <w:szCs w:val="24"/>
        </w:rPr>
        <w:tab/>
        <w:t>(a) high level Implementation Plan for the Call-Off Contract as part of the Further Competition Procedure; and</w:t>
      </w:r>
    </w:p>
    <w:p w:rsidR="000C7BA4" w:rsidRPr="0084116D" w:rsidRDefault="000C7BA4">
      <w:pPr>
        <w:pBdr>
          <w:top w:val="nil"/>
          <w:left w:val="nil"/>
          <w:bottom w:val="nil"/>
          <w:right w:val="nil"/>
          <w:between w:val="nil"/>
        </w:pBdr>
        <w:tabs>
          <w:tab w:val="left" w:pos="1134"/>
        </w:tabs>
        <w:spacing w:before="120" w:after="120"/>
        <w:ind w:left="936" w:hanging="576"/>
        <w:jc w:val="left"/>
        <w:rPr>
          <w:rFonts w:eastAsia="Arial"/>
          <w:color w:val="000000"/>
          <w:sz w:val="24"/>
          <w:szCs w:val="24"/>
        </w:rPr>
      </w:pPr>
      <w:r w:rsidRPr="0084116D">
        <w:rPr>
          <w:rFonts w:eastAsia="Arial"/>
          <w:color w:val="000000"/>
          <w:sz w:val="24"/>
          <w:szCs w:val="24"/>
        </w:rPr>
        <w:tab/>
        <w:t>(b)a detailed Implementation Plan for each SOW</w:t>
      </w:r>
    </w:p>
    <w:p w:rsidR="00C02045" w:rsidRDefault="00C02045">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C02045" w:rsidRDefault="003050F5">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02045">
        <w:trPr>
          <w:trHeight w:val="1014"/>
        </w:trPr>
        <w:tc>
          <w:tcPr>
            <w:tcW w:w="1074"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C02045" w:rsidRDefault="003050F5">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C02045">
        <w:trPr>
          <w:trHeight w:val="719"/>
        </w:trPr>
        <w:tc>
          <w:tcPr>
            <w:tcW w:w="1074" w:type="dxa"/>
            <w:tcBorders>
              <w:top w:val="single" w:sz="4" w:space="0" w:color="000000"/>
              <w:bottom w:val="single" w:sz="4" w:space="0" w:color="000000"/>
            </w:tcBorders>
            <w:shd w:val="clear" w:color="auto" w:fill="FFFFFF"/>
          </w:tcPr>
          <w:p w:rsidR="00C02045" w:rsidRDefault="003050F5">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C02045" w:rsidRDefault="003050F5">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C02045" w:rsidRDefault="003050F5">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C02045" w:rsidRDefault="003050F5">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C02045" w:rsidRDefault="003050F5">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C02045" w:rsidRDefault="003050F5">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C02045" w:rsidRDefault="003050F5">
            <w:pPr>
              <w:ind w:left="0"/>
              <w:jc w:val="left"/>
              <w:rPr>
                <w:sz w:val="24"/>
                <w:szCs w:val="24"/>
                <w:highlight w:val="yellow"/>
              </w:rPr>
            </w:pPr>
            <w:r>
              <w:rPr>
                <w:sz w:val="24"/>
                <w:szCs w:val="24"/>
                <w:highlight w:val="yellow"/>
              </w:rPr>
              <w:t>[  ]</w:t>
            </w:r>
          </w:p>
          <w:p w:rsidR="00C02045" w:rsidRDefault="00C02045">
            <w:pPr>
              <w:ind w:left="720"/>
              <w:jc w:val="left"/>
              <w:rPr>
                <w:sz w:val="24"/>
                <w:szCs w:val="24"/>
                <w:highlight w:val="yellow"/>
              </w:rPr>
            </w:pPr>
          </w:p>
          <w:p w:rsidR="00C02045" w:rsidRDefault="00C02045">
            <w:pPr>
              <w:ind w:left="720"/>
              <w:jc w:val="left"/>
              <w:rPr>
                <w:sz w:val="24"/>
                <w:szCs w:val="24"/>
                <w:highlight w:val="yellow"/>
              </w:rPr>
            </w:pPr>
          </w:p>
        </w:tc>
      </w:tr>
      <w:tr w:rsidR="00C02045">
        <w:trPr>
          <w:trHeight w:val="719"/>
        </w:trPr>
        <w:tc>
          <w:tcPr>
            <w:tcW w:w="9016" w:type="dxa"/>
            <w:gridSpan w:val="7"/>
            <w:tcBorders>
              <w:top w:val="single" w:sz="4" w:space="0" w:color="000000"/>
              <w:bottom w:val="single" w:sz="4" w:space="0" w:color="000000"/>
            </w:tcBorders>
            <w:shd w:val="clear" w:color="auto" w:fill="FFFFFF"/>
          </w:tcPr>
          <w:p w:rsidR="00C02045" w:rsidRDefault="003050F5">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C02045" w:rsidRDefault="003050F5">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 xml:space="preserve">For the purposes of Paragraph </w:t>
            </w:r>
            <w:r w:rsidR="000C7BA4">
              <w:rPr>
                <w:rFonts w:eastAsia="Arial"/>
                <w:color w:val="000000"/>
                <w:sz w:val="24"/>
                <w:szCs w:val="24"/>
              </w:rPr>
              <w:t>6</w:t>
            </w:r>
            <w:r>
              <w:rPr>
                <w:rFonts w:eastAsia="Arial"/>
                <w:color w:val="000000"/>
                <w:sz w:val="24"/>
                <w:szCs w:val="24"/>
              </w:rPr>
              <w:t>.1.2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C02045" w:rsidRDefault="00C02045">
      <w:pPr>
        <w:pBdr>
          <w:top w:val="nil"/>
          <w:left w:val="nil"/>
          <w:bottom w:val="nil"/>
          <w:right w:val="nil"/>
          <w:between w:val="nil"/>
        </w:pBdr>
        <w:spacing w:after="0"/>
        <w:ind w:left="720"/>
        <w:jc w:val="left"/>
        <w:rPr>
          <w:rFonts w:eastAsia="Arial"/>
          <w:color w:val="FFFFFF"/>
          <w:sz w:val="24"/>
          <w:szCs w:val="24"/>
        </w:rPr>
        <w:sectPr w:rsidR="00C0204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C02045" w:rsidRDefault="003050F5">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175"/>
      </w:tblGrid>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constituent parts of the Deliverables;</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Test Issue of Severity Level 1 or Severity Level 2;</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02045" w:rsidTr="00215D73">
        <w:tc>
          <w:tcPr>
            <w:tcW w:w="3150" w:type="dxa"/>
          </w:tcPr>
          <w:p w:rsidR="00C02045" w:rsidRDefault="003050F5">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02045" w:rsidTr="00215D73">
        <w:tc>
          <w:tcPr>
            <w:tcW w:w="3150" w:type="dxa"/>
          </w:tcPr>
          <w:p w:rsidR="00C02045" w:rsidRDefault="003050F5">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C02045" w:rsidRDefault="003050F5">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rsidR="00C02045" w:rsidRDefault="003050F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How testing should work</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involvement in the conduct of the Tests;</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procedure for managing the configuration of the Test environments.</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C02045" w:rsidRDefault="003050F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rsidR="00C02045" w:rsidRDefault="003050F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C02045" w:rsidRDefault="003050F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C02045" w:rsidRDefault="003050F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C02045" w:rsidRDefault="003050F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Performing the tests</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C02045" w:rsidRDefault="003050F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w:t>
      </w:r>
      <w:r>
        <w:rPr>
          <w:rFonts w:eastAsia="Arial"/>
          <w:color w:val="000000"/>
          <w:sz w:val="24"/>
          <w:szCs w:val="24"/>
        </w:rPr>
        <w:lastRenderedPageBreak/>
        <w:t xml:space="preserve">responsible for ensuring that the Deliverables are implemented in accordance with this Contract. </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may require the Supplier to demonstrate the modifications made to any defective Deliverable before a Test Issue is closed.</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 xml:space="preserve">The Buyer shall be entitled, without prejudice to any other rights and remedies that it has under this Contract, to recover from the Supplier </w:t>
      </w:r>
      <w:r>
        <w:rPr>
          <w:rFonts w:eastAsia="Arial"/>
          <w:color w:val="000000"/>
          <w:sz w:val="24"/>
          <w:szCs w:val="24"/>
        </w:rPr>
        <w:lastRenderedPageBreak/>
        <w:t>any reasonable additional costs it may incur as a direct result of further review or re-Testing which is required for the Test Success Criteria for that Deliverable to be satisfied.</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w:t>
      </w:r>
      <w:r w:rsidR="00642ED8">
        <w:rPr>
          <w:rFonts w:eastAsia="Arial"/>
          <w:color w:val="000000"/>
          <w:sz w:val="24"/>
          <w:szCs w:val="24"/>
        </w:rPr>
        <w:t xml:space="preserve"> of the Core Terms</w:t>
      </w:r>
      <w:r>
        <w:rPr>
          <w:rFonts w:eastAsia="Arial"/>
          <w:color w:val="000000"/>
          <w:sz w:val="24"/>
          <w:szCs w:val="24"/>
        </w:rPr>
        <w:t xml:space="preserve"> (Pricing and payments).</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C02045" w:rsidRDefault="003050F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rsidR="00C02045" w:rsidRDefault="003050F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Risk</w:t>
      </w:r>
    </w:p>
    <w:p w:rsidR="00C02045" w:rsidRDefault="003050F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rsidR="00C02045" w:rsidRDefault="003050F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C02045" w:rsidRDefault="003050F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p>
    <w:p w:rsidR="00C02045" w:rsidRDefault="003050F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C02045" w:rsidRDefault="003050F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C02045" w:rsidRDefault="003050F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C02045" w:rsidRDefault="003050F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C02045" w:rsidRDefault="003050F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C02045" w:rsidRDefault="003050F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C02045" w:rsidRDefault="003050F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C02045" w:rsidRDefault="003050F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C02045" w:rsidRDefault="003050F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C02045" w:rsidRDefault="003050F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C02045" w:rsidRDefault="003050F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C02045" w:rsidRDefault="003050F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C02045" w:rsidRDefault="003050F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C02045" w:rsidRDefault="003050F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C02045" w:rsidRDefault="003050F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C02045" w:rsidRDefault="003050F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C02045" w:rsidRDefault="003050F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rsidR="00C02045" w:rsidRDefault="003050F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C02045" w:rsidRDefault="003050F5">
      <w:pPr>
        <w:ind w:left="1429"/>
        <w:jc w:val="left"/>
        <w:rPr>
          <w:sz w:val="24"/>
          <w:szCs w:val="24"/>
        </w:rPr>
      </w:pPr>
      <w:r>
        <w:rPr>
          <w:sz w:val="24"/>
          <w:szCs w:val="24"/>
        </w:rPr>
        <w:t>To:</w:t>
      </w:r>
      <w:r>
        <w:rPr>
          <w:sz w:val="24"/>
          <w:szCs w:val="24"/>
        </w:rPr>
        <w:tab/>
      </w:r>
      <w:r>
        <w:rPr>
          <w:sz w:val="24"/>
          <w:szCs w:val="24"/>
        </w:rPr>
        <w:tab/>
        <w:t xml:space="preserve">[insert name of Supplier] </w:t>
      </w:r>
    </w:p>
    <w:p w:rsidR="00C02045" w:rsidRDefault="003050F5">
      <w:pPr>
        <w:ind w:left="720" w:firstLine="709"/>
        <w:jc w:val="left"/>
        <w:rPr>
          <w:sz w:val="24"/>
          <w:szCs w:val="24"/>
        </w:rPr>
      </w:pPr>
      <w:r>
        <w:rPr>
          <w:sz w:val="24"/>
          <w:szCs w:val="24"/>
        </w:rPr>
        <w:t>From:</w:t>
      </w:r>
      <w:r>
        <w:rPr>
          <w:sz w:val="24"/>
          <w:szCs w:val="24"/>
        </w:rPr>
        <w:tab/>
      </w:r>
      <w:r>
        <w:rPr>
          <w:sz w:val="24"/>
          <w:szCs w:val="24"/>
        </w:rPr>
        <w:tab/>
        <w:t>[insert name of Buyer]</w:t>
      </w:r>
    </w:p>
    <w:p w:rsidR="00C02045" w:rsidRDefault="003050F5">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rsidR="00C02045" w:rsidRDefault="00C02045">
      <w:pPr>
        <w:keepNext/>
        <w:pBdr>
          <w:top w:val="nil"/>
          <w:left w:val="nil"/>
          <w:bottom w:val="nil"/>
          <w:right w:val="nil"/>
          <w:between w:val="nil"/>
        </w:pBdr>
        <w:spacing w:before="240" w:after="120"/>
        <w:ind w:left="862"/>
        <w:jc w:val="left"/>
        <w:rPr>
          <w:rFonts w:eastAsia="Arial"/>
          <w:color w:val="000000"/>
          <w:sz w:val="24"/>
          <w:szCs w:val="24"/>
        </w:rPr>
      </w:pPr>
    </w:p>
    <w:p w:rsidR="00C02045" w:rsidRDefault="003050F5">
      <w:pPr>
        <w:ind w:left="1429"/>
        <w:jc w:val="left"/>
        <w:rPr>
          <w:sz w:val="24"/>
          <w:szCs w:val="24"/>
        </w:rPr>
      </w:pPr>
      <w:r>
        <w:rPr>
          <w:sz w:val="24"/>
          <w:szCs w:val="24"/>
        </w:rPr>
        <w:t>Dear Sirs,</w:t>
      </w:r>
    </w:p>
    <w:p w:rsidR="00C02045" w:rsidRDefault="003050F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C02045" w:rsidRDefault="003050F5">
      <w:pPr>
        <w:ind w:left="1429"/>
        <w:jc w:val="left"/>
        <w:rPr>
          <w:sz w:val="24"/>
          <w:szCs w:val="24"/>
        </w:rPr>
      </w:pPr>
      <w:r>
        <w:rPr>
          <w:sz w:val="24"/>
          <w:szCs w:val="24"/>
        </w:rPr>
        <w:t>Deliverable/Milestone(s): [Insert relevant description of the agreed Deliverables/Milestones].</w:t>
      </w:r>
    </w:p>
    <w:p w:rsidR="00C02045" w:rsidRDefault="003050F5">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w:t>
      </w:r>
      <w:r w:rsidR="00EA0EC7">
        <w:rPr>
          <w:sz w:val="24"/>
          <w:szCs w:val="24"/>
        </w:rPr>
        <w:t xml:space="preserve"> and any applicable SOW reference</w:t>
      </w:r>
      <w:r>
        <w:rPr>
          <w:sz w:val="24"/>
          <w:szCs w:val="24"/>
        </w:rPr>
        <w:t>]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rsidR="00C02045" w:rsidRDefault="003050F5">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rsidR="00C02045" w:rsidRDefault="003050F5">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C02045" w:rsidRDefault="003050F5">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C02045" w:rsidRDefault="003050F5">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rsidR="00C02045" w:rsidRDefault="003050F5">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rsidR="00C02045" w:rsidRDefault="00C02045">
      <w:pPr>
        <w:ind w:left="1429"/>
        <w:jc w:val="left"/>
        <w:rPr>
          <w:sz w:val="24"/>
          <w:szCs w:val="24"/>
        </w:rPr>
      </w:pPr>
    </w:p>
    <w:p w:rsidR="00C02045" w:rsidRDefault="003050F5">
      <w:pPr>
        <w:ind w:left="1429"/>
        <w:jc w:val="left"/>
        <w:rPr>
          <w:sz w:val="24"/>
          <w:szCs w:val="24"/>
        </w:rPr>
      </w:pPr>
      <w:r>
        <w:rPr>
          <w:sz w:val="24"/>
          <w:szCs w:val="24"/>
        </w:rPr>
        <w:t>Yours faithfully</w:t>
      </w:r>
    </w:p>
    <w:p w:rsidR="00C02045" w:rsidRDefault="003050F5">
      <w:pPr>
        <w:ind w:left="1429"/>
        <w:jc w:val="left"/>
        <w:rPr>
          <w:sz w:val="24"/>
          <w:szCs w:val="24"/>
        </w:rPr>
      </w:pPr>
      <w:r>
        <w:rPr>
          <w:sz w:val="24"/>
          <w:szCs w:val="24"/>
        </w:rPr>
        <w:t>[insert Name]</w:t>
      </w:r>
    </w:p>
    <w:p w:rsidR="00C02045" w:rsidRDefault="003050F5">
      <w:pPr>
        <w:ind w:left="1429"/>
        <w:jc w:val="left"/>
        <w:rPr>
          <w:sz w:val="24"/>
          <w:szCs w:val="24"/>
        </w:rPr>
      </w:pPr>
      <w:r>
        <w:rPr>
          <w:sz w:val="24"/>
          <w:szCs w:val="24"/>
        </w:rPr>
        <w:t>[insert Position]</w:t>
      </w:r>
    </w:p>
    <w:p w:rsidR="00C02045" w:rsidRDefault="003050F5">
      <w:pPr>
        <w:ind w:left="1429"/>
        <w:jc w:val="left"/>
        <w:rPr>
          <w:sz w:val="24"/>
          <w:szCs w:val="24"/>
        </w:rPr>
      </w:pPr>
      <w:r>
        <w:rPr>
          <w:sz w:val="24"/>
          <w:szCs w:val="24"/>
        </w:rPr>
        <w:t>acting on behalf of [insert name of Buyer]</w:t>
      </w:r>
    </w:p>
    <w:sectPr w:rsidR="00C02045">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013" w:rsidRDefault="00DE4013">
      <w:pPr>
        <w:spacing w:after="0"/>
      </w:pPr>
      <w:r>
        <w:separator/>
      </w:r>
    </w:p>
  </w:endnote>
  <w:endnote w:type="continuationSeparator" w:id="0">
    <w:p w:rsidR="00DE4013" w:rsidRDefault="00DE4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045" w:rsidRDefault="003050F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215D73">
      <w:rPr>
        <w:rFonts w:eastAsia="Arial"/>
        <w:color w:val="000000"/>
        <w:sz w:val="20"/>
        <w:szCs w:val="20"/>
      </w:rPr>
      <w:t>6345</w:t>
    </w:r>
  </w:p>
  <w:p w:rsidR="00C02045" w:rsidRDefault="003050F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Project Version: </w:t>
    </w:r>
    <w:r w:rsidR="00B3199D">
      <w:rPr>
        <w:rFonts w:eastAsia="Arial"/>
        <w:color w:val="000000"/>
        <w:sz w:val="20"/>
        <w:szCs w:val="20"/>
      </w:rPr>
      <w:t>v1.1</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B3199D">
      <w:rPr>
        <w:rFonts w:eastAsia="Arial"/>
        <w:noProof/>
        <w:color w:val="000000"/>
        <w:sz w:val="20"/>
        <w:szCs w:val="20"/>
      </w:rPr>
      <w:t>4</w:t>
    </w:r>
    <w:r>
      <w:rPr>
        <w:rFonts w:eastAsia="Arial"/>
        <w:color w:val="000000"/>
        <w:sz w:val="20"/>
        <w:szCs w:val="20"/>
      </w:rPr>
      <w:fldChar w:fldCharType="end"/>
    </w:r>
  </w:p>
  <w:p w:rsidR="00C02045" w:rsidRDefault="003050F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045" w:rsidRDefault="00C02045">
    <w:pPr>
      <w:pBdr>
        <w:top w:val="nil"/>
        <w:left w:val="nil"/>
        <w:bottom w:val="nil"/>
        <w:right w:val="nil"/>
        <w:between w:val="nil"/>
      </w:pBdr>
      <w:tabs>
        <w:tab w:val="center" w:pos="4513"/>
        <w:tab w:val="right" w:pos="9026"/>
      </w:tabs>
      <w:spacing w:after="0"/>
      <w:ind w:left="0"/>
      <w:rPr>
        <w:rFonts w:eastAsia="Arial"/>
        <w:color w:val="000000"/>
        <w:sz w:val="20"/>
        <w:szCs w:val="20"/>
      </w:rPr>
    </w:pPr>
  </w:p>
  <w:p w:rsidR="00C02045" w:rsidRDefault="003050F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C02045" w:rsidRDefault="003050F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C02045" w:rsidRDefault="003050F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013" w:rsidRDefault="00DE4013">
      <w:pPr>
        <w:spacing w:after="0"/>
      </w:pPr>
      <w:r>
        <w:separator/>
      </w:r>
    </w:p>
  </w:footnote>
  <w:footnote w:type="continuationSeparator" w:id="0">
    <w:p w:rsidR="00DE4013" w:rsidRDefault="00DE40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045" w:rsidRDefault="003050F5">
    <w:pPr>
      <w:tabs>
        <w:tab w:val="center" w:pos="4513"/>
        <w:tab w:val="right" w:pos="9026"/>
      </w:tabs>
      <w:spacing w:after="0"/>
      <w:ind w:left="0"/>
      <w:jc w:val="left"/>
      <w:rPr>
        <w:sz w:val="20"/>
        <w:szCs w:val="20"/>
      </w:rPr>
    </w:pPr>
    <w:r>
      <w:rPr>
        <w:b/>
        <w:sz w:val="20"/>
        <w:szCs w:val="20"/>
      </w:rPr>
      <w:t>Call-Off Schedule 13: (Implementation Plan and Testing)</w:t>
    </w:r>
  </w:p>
  <w:p w:rsidR="00C02045" w:rsidRDefault="003050F5">
    <w:pPr>
      <w:tabs>
        <w:tab w:val="center" w:pos="4513"/>
        <w:tab w:val="right" w:pos="9026"/>
      </w:tabs>
      <w:spacing w:after="0"/>
      <w:ind w:left="0"/>
      <w:jc w:val="left"/>
      <w:rPr>
        <w:sz w:val="20"/>
        <w:szCs w:val="20"/>
      </w:rPr>
    </w:pPr>
    <w:r>
      <w:rPr>
        <w:sz w:val="20"/>
        <w:szCs w:val="20"/>
      </w:rPr>
      <w:t xml:space="preserve">Call-Off Ref: </w:t>
    </w:r>
  </w:p>
  <w:p w:rsidR="00C02045" w:rsidRPr="00215D73" w:rsidRDefault="003050F5" w:rsidP="00215D73">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w:t>
    </w:r>
    <w:r w:rsidR="00215D73">
      <w:rPr>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045" w:rsidRDefault="00C02045">
    <w:pPr>
      <w:tabs>
        <w:tab w:val="center" w:pos="4513"/>
        <w:tab w:val="right" w:pos="9026"/>
      </w:tabs>
      <w:spacing w:after="0"/>
      <w:ind w:left="0"/>
      <w:jc w:val="left"/>
      <w:rPr>
        <w:rFonts w:ascii="Calibri" w:eastAsia="Calibri" w:hAnsi="Calibri" w:cs="Calibri"/>
      </w:rPr>
    </w:pPr>
  </w:p>
  <w:p w:rsidR="00C02045" w:rsidRDefault="00C02045">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045" w:rsidRDefault="003050F5">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C02045" w:rsidRDefault="003050F5">
    <w:pPr>
      <w:tabs>
        <w:tab w:val="center" w:pos="4513"/>
        <w:tab w:val="right" w:pos="9026"/>
      </w:tabs>
      <w:spacing w:after="0"/>
      <w:ind w:left="0"/>
      <w:jc w:val="left"/>
      <w:rPr>
        <w:sz w:val="20"/>
        <w:szCs w:val="20"/>
      </w:rPr>
    </w:pPr>
    <w:r>
      <w:rPr>
        <w:sz w:val="20"/>
        <w:szCs w:val="20"/>
      </w:rPr>
      <w:t xml:space="preserve">Call-Off Ref: </w:t>
    </w:r>
  </w:p>
  <w:p w:rsidR="00C02045" w:rsidRPr="00215D73" w:rsidRDefault="003050F5" w:rsidP="00215D73">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w:t>
    </w:r>
    <w:r w:rsidR="00215D73">
      <w:rPr>
        <w:rFonts w:ascii="Calibri" w:eastAsia="Calibri" w:hAnsi="Calibri" w:cs="Calibri"/>
        <w:color w:val="000000"/>
      </w:rPr>
      <w:t>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E57B6"/>
    <w:multiLevelType w:val="multilevel"/>
    <w:tmpl w:val="5546EE6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39354BF"/>
    <w:multiLevelType w:val="multilevel"/>
    <w:tmpl w:val="C2B05030"/>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A2D6F2C"/>
    <w:multiLevelType w:val="multilevel"/>
    <w:tmpl w:val="545E14E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DA80652"/>
    <w:multiLevelType w:val="multilevel"/>
    <w:tmpl w:val="55B8FFC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045"/>
    <w:rsid w:val="000C7BA4"/>
    <w:rsid w:val="001E62FB"/>
    <w:rsid w:val="00215D73"/>
    <w:rsid w:val="002F3CA3"/>
    <w:rsid w:val="003050F5"/>
    <w:rsid w:val="00642ED8"/>
    <w:rsid w:val="00683CD3"/>
    <w:rsid w:val="0084116D"/>
    <w:rsid w:val="00903D1F"/>
    <w:rsid w:val="009051F0"/>
    <w:rsid w:val="00B3199D"/>
    <w:rsid w:val="00BE4545"/>
    <w:rsid w:val="00C02045"/>
    <w:rsid w:val="00C0783A"/>
    <w:rsid w:val="00D4670B"/>
    <w:rsid w:val="00DE4013"/>
    <w:rsid w:val="00EA0EC7"/>
    <w:rsid w:val="00EB7A0E"/>
    <w:rsid w:val="00F67D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58C6"/>
  <w15:docId w15:val="{B64B2B7E-7EA7-49CF-8561-5F3D8EBD6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2lOiW3KNdGKO9UX6+PCtbw+M0w==">AMUW2mUHykOOJ4xdBp2+PU486+qkPV7yj7fbRAcAk4j7XWCdyZsRD6z2s8Ql9nZxbK8kvDCFoaXw8H+Q2YHNopnViqwZE0bHmdzYmHiClV2kRdXy7PXAsFBDN5kUZkEyGdO1bmUtFpKB1WwuH4Y6g5yNSydaxqe66BHvH5+9fK8Wb2mJPxGQe9kmkE8QTY8c1ex6jDcZk1+Vrv095bs9wJLMMha/p0GyejMu3aqgjLQ2AenyTQ8SZ/XzAt2VWc/3JbbPqaGnl2wGME+vx/crMsO7sXP2g0iisU9CyFZgjACLX4TCg5kY5JrqHS3vGUDu6Etb9j8qOGg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4433</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Christine Connolly</cp:lastModifiedBy>
  <cp:revision>2</cp:revision>
  <dcterms:created xsi:type="dcterms:W3CDTF">2024-06-19T12:23:00Z</dcterms:created>
  <dcterms:modified xsi:type="dcterms:W3CDTF">2024-06-19T12:23:00Z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